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tblpY="-9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C21" w14:paraId="05A30F0F" w14:textId="77777777" w:rsidTr="005B0C21">
        <w:tc>
          <w:tcPr>
            <w:tcW w:w="9062" w:type="dxa"/>
          </w:tcPr>
          <w:p w14:paraId="7D74D1D7" w14:textId="2DC36AED" w:rsidR="005B0C21" w:rsidRDefault="005B0C21" w:rsidP="005B0C21">
            <w:r>
              <w:t>L</w:t>
            </w:r>
            <w:r w:rsidR="002424BA">
              <w:t>otte Terrones</w:t>
            </w:r>
          </w:p>
        </w:tc>
      </w:tr>
      <w:tr w:rsidR="005B0C21" w14:paraId="26BE111E" w14:textId="77777777" w:rsidTr="005B0C21">
        <w:tc>
          <w:tcPr>
            <w:tcW w:w="9062" w:type="dxa"/>
          </w:tcPr>
          <w:p w14:paraId="5B855FEE" w14:textId="5152595C" w:rsidR="005B0C21" w:rsidRDefault="002424BA" w:rsidP="005B0C21">
            <w:r>
              <w:t>Aaron David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C21" w:rsidRPr="005B0C21" w14:paraId="666EE73D" w14:textId="77777777" w:rsidTr="005B0C21">
        <w:tc>
          <w:tcPr>
            <w:tcW w:w="4531" w:type="dxa"/>
          </w:tcPr>
          <w:p w14:paraId="47E9A399" w14:textId="77777777" w:rsidR="00513907" w:rsidRDefault="00513907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</w:p>
          <w:p w14:paraId="188A51E3" w14:textId="7114D984" w:rsidR="005B0C21" w:rsidRPr="005B0C21" w:rsidRDefault="005B0C21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  <w:r w:rsidRPr="005B0C21">
              <w:rPr>
                <w:b/>
                <w:bCs/>
                <w:lang w:val="fr-BE"/>
              </w:rPr>
              <w:t>Date de la conversation + heure du début et heure de la fin de la conversation</w:t>
            </w:r>
          </w:p>
          <w:p w14:paraId="435E53E3" w14:textId="77C63C9A" w:rsidR="005B0C21" w:rsidRP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</w:p>
        </w:tc>
        <w:tc>
          <w:tcPr>
            <w:tcW w:w="4531" w:type="dxa"/>
          </w:tcPr>
          <w:p w14:paraId="0A9D5E4B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  <w:p w14:paraId="16181D6F" w14:textId="74B2043F" w:rsid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Date :</w:t>
            </w:r>
            <w:r w:rsidR="00104689">
              <w:rPr>
                <w:lang w:val="fr-BE"/>
              </w:rPr>
              <w:t> </w:t>
            </w:r>
            <w:r w:rsidR="0077101B">
              <w:rPr>
                <w:lang w:val="fr-BE"/>
              </w:rPr>
              <w:t>1 februari</w:t>
            </w:r>
          </w:p>
          <w:p w14:paraId="14C50C20" w14:textId="18670A6F" w:rsidR="005B0C21" w:rsidRP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 xml:space="preserve">Durée : </w:t>
            </w:r>
            <w:r w:rsidR="0077101B">
              <w:rPr>
                <w:lang w:val="fr-BE"/>
              </w:rPr>
              <w:t>5</w:t>
            </w:r>
            <w:r w:rsidR="00104689">
              <w:rPr>
                <w:lang w:val="fr-BE"/>
              </w:rPr>
              <w:t xml:space="preserve"> minutes</w:t>
            </w:r>
          </w:p>
        </w:tc>
      </w:tr>
      <w:tr w:rsidR="005B0C21" w:rsidRPr="002424BA" w14:paraId="563C93F5" w14:textId="77777777" w:rsidTr="005B0C21">
        <w:tc>
          <w:tcPr>
            <w:tcW w:w="4531" w:type="dxa"/>
          </w:tcPr>
          <w:p w14:paraId="089C0335" w14:textId="77777777" w:rsidR="005B0C21" w:rsidRDefault="005B0C21" w:rsidP="005B0C21">
            <w:pPr>
              <w:tabs>
                <w:tab w:val="left" w:pos="1768"/>
              </w:tabs>
              <w:rPr>
                <w:u w:val="single"/>
                <w:lang w:val="fr-BE"/>
              </w:rPr>
            </w:pPr>
            <w:r w:rsidRPr="005B0C21">
              <w:rPr>
                <w:b/>
                <w:bCs/>
                <w:lang w:val="fr-BE"/>
              </w:rPr>
              <w:t>Type de conversation</w:t>
            </w:r>
            <w:r>
              <w:rPr>
                <w:lang w:val="fr-BE"/>
              </w:rPr>
              <w:t xml:space="preserve"> choisi et descriptif du contenu de la conversation </w:t>
            </w:r>
            <w:r w:rsidRPr="005B0C21">
              <w:rPr>
                <w:u w:val="single"/>
                <w:lang w:val="fr-BE"/>
              </w:rPr>
              <w:t>en 5 lignes</w:t>
            </w:r>
          </w:p>
          <w:p w14:paraId="47A9F12B" w14:textId="5BADAA0C" w:rsidR="005B0C21" w:rsidRP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 w:rsidRPr="005B0C21">
              <w:rPr>
                <w:color w:val="FF0000"/>
                <w:lang w:val="fr-BE"/>
              </w:rPr>
              <w:t>La description du contenu se fait dans la langue des échanges.</w:t>
            </w:r>
          </w:p>
        </w:tc>
        <w:tc>
          <w:tcPr>
            <w:tcW w:w="4531" w:type="dxa"/>
          </w:tcPr>
          <w:p w14:paraId="11D0C096" w14:textId="03E53E73" w:rsid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 xml:space="preserve">Présenter- </w:t>
            </w:r>
            <w:r w:rsidR="00513907">
              <w:rPr>
                <w:lang w:val="fr-BE"/>
              </w:rPr>
              <w:t>â</w:t>
            </w:r>
            <w:r>
              <w:rPr>
                <w:lang w:val="fr-BE"/>
              </w:rPr>
              <w:t xml:space="preserve">ge- école- </w:t>
            </w:r>
            <w:r w:rsidR="00513907">
              <w:rPr>
                <w:lang w:val="fr-BE"/>
              </w:rPr>
              <w:t>correspondants</w:t>
            </w:r>
            <w:r w:rsidR="00944FD4">
              <w:rPr>
                <w:lang w:val="fr-BE"/>
              </w:rPr>
              <w:t>-</w:t>
            </w:r>
            <w:r w:rsidR="005F17A0">
              <w:rPr>
                <w:lang w:val="fr-BE"/>
              </w:rPr>
              <w:t xml:space="preserve"> famille</w:t>
            </w:r>
          </w:p>
          <w:p w14:paraId="0BCF4370" w14:textId="77777777" w:rsidR="00513907" w:rsidRDefault="00513907" w:rsidP="00513907">
            <w:pPr>
              <w:rPr>
                <w:lang w:val="fr-BE"/>
              </w:rPr>
            </w:pPr>
          </w:p>
          <w:p w14:paraId="5D95C893" w14:textId="35EE6061" w:rsidR="002C4A44" w:rsidRPr="00513907" w:rsidRDefault="0089247E" w:rsidP="00513907">
            <w:pPr>
              <w:rPr>
                <w:lang w:val="fr-BE"/>
              </w:rPr>
            </w:pPr>
            <w:r w:rsidRPr="0089247E">
              <w:rPr>
                <w:lang w:val="fr-BE"/>
              </w:rPr>
              <w:t xml:space="preserve"> </w:t>
            </w:r>
            <w:r w:rsidR="0077101B" w:rsidRPr="0077101B">
              <w:rPr>
                <w:lang w:val="fr-BE"/>
              </w:rPr>
              <w:t>nous nous sommes dit que les missions d'Anvers étaient amusantes à faire ensemble.</w:t>
            </w:r>
            <w:r w:rsidR="0077101B">
              <w:rPr>
                <w:lang w:val="fr-BE"/>
              </w:rPr>
              <w:t xml:space="preserve"> </w:t>
            </w:r>
            <w:r w:rsidR="0077101B" w:rsidRPr="0077101B">
              <w:rPr>
                <w:lang w:val="fr-BE"/>
              </w:rPr>
              <w:t>Nous avons appris à mieux nous connaître, il a trouvé amusant que je joue aussi à des jeux vidéo et il m'a demandé si je pouvais en faire la liste.</w:t>
            </w:r>
          </w:p>
        </w:tc>
      </w:tr>
      <w:tr w:rsidR="005B0C21" w:rsidRPr="002424BA" w14:paraId="2E4F26CF" w14:textId="77777777" w:rsidTr="005B0C21">
        <w:tc>
          <w:tcPr>
            <w:tcW w:w="4531" w:type="dxa"/>
          </w:tcPr>
          <w:p w14:paraId="76EC1D94" w14:textId="77777777" w:rsid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 w:rsidRPr="005B0C21">
              <w:rPr>
                <w:b/>
                <w:bCs/>
                <w:lang w:val="fr-BE"/>
              </w:rPr>
              <w:t>Vocabulaire</w:t>
            </w:r>
            <w:r w:rsidR="00513907">
              <w:rPr>
                <w:b/>
                <w:bCs/>
                <w:lang w:val="fr-BE"/>
              </w:rPr>
              <w:t xml:space="preserve"> </w:t>
            </w:r>
            <w:r w:rsidR="00513907">
              <w:rPr>
                <w:lang w:val="fr-BE"/>
              </w:rPr>
              <w:t>(découverte des mots, d’expression, de langage branché…)</w:t>
            </w:r>
          </w:p>
          <w:p w14:paraId="01B86DC3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  <w:p w14:paraId="4C010BE4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(Au moins 3 items)</w:t>
            </w:r>
          </w:p>
          <w:p w14:paraId="1DA69E94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  <w:p w14:paraId="6D04EEB3" w14:textId="2D8706F7" w:rsidR="00513907" w:rsidRP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</w:tc>
        <w:tc>
          <w:tcPr>
            <w:tcW w:w="4531" w:type="dxa"/>
          </w:tcPr>
          <w:p w14:paraId="208D288C" w14:textId="77777777" w:rsidR="002424BA" w:rsidRDefault="0077101B" w:rsidP="005B0C21">
            <w:pPr>
              <w:tabs>
                <w:tab w:val="left" w:pos="1768"/>
              </w:tabs>
            </w:pPr>
            <w:r>
              <w:t>Mettre un rateau: dire non quand une personne te déclare sa flamme</w:t>
            </w:r>
          </w:p>
          <w:p w14:paraId="27CBF591" w14:textId="77777777" w:rsidR="0077101B" w:rsidRDefault="0077101B" w:rsidP="005B0C21">
            <w:pPr>
              <w:tabs>
                <w:tab w:val="left" w:pos="1768"/>
              </w:tabs>
            </w:pPr>
            <w:r>
              <w:t>(</w:t>
            </w:r>
            <w:r w:rsidRPr="0077101B">
              <w:t>Il est évident qu'il ne dit pas cela tous les jours.</w:t>
            </w:r>
            <w:r>
              <w:t>)</w:t>
            </w:r>
          </w:p>
          <w:p w14:paraId="593A3844" w14:textId="77777777" w:rsidR="0077101B" w:rsidRDefault="0077101B" w:rsidP="005B0C21">
            <w:pPr>
              <w:tabs>
                <w:tab w:val="left" w:pos="1768"/>
              </w:tabs>
            </w:pPr>
            <w:r>
              <w:t>Poser un lapin: ne pas venir à un rendez vous</w:t>
            </w:r>
          </w:p>
          <w:p w14:paraId="71463AEA" w14:textId="5EC111DE" w:rsidR="0077101B" w:rsidRPr="002424BA" w:rsidRDefault="0077101B" w:rsidP="005B0C21">
            <w:pPr>
              <w:tabs>
                <w:tab w:val="left" w:pos="1768"/>
              </w:tabs>
            </w:pPr>
            <w:r>
              <w:t>Vendre la peau de l’ours avant de l’avoir tué: ne pas crier victoire trop vite</w:t>
            </w:r>
          </w:p>
        </w:tc>
      </w:tr>
      <w:tr w:rsidR="00513907" w:rsidRPr="002424BA" w14:paraId="2B6B67E4" w14:textId="77777777" w:rsidTr="005B0C21">
        <w:tc>
          <w:tcPr>
            <w:tcW w:w="4531" w:type="dxa"/>
          </w:tcPr>
          <w:p w14:paraId="05F2413B" w14:textId="024BCFCB" w:rsidR="00513907" w:rsidRPr="005B0C21" w:rsidRDefault="00513907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Correction</w:t>
            </w:r>
          </w:p>
        </w:tc>
        <w:tc>
          <w:tcPr>
            <w:tcW w:w="4531" w:type="dxa"/>
          </w:tcPr>
          <w:p w14:paraId="4004E41D" w14:textId="455CE8A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  <w:p w14:paraId="39BD3A1E" w14:textId="28BDE7AD" w:rsidR="008D43E1" w:rsidRDefault="008D43E1" w:rsidP="005B0C21">
            <w:pPr>
              <w:tabs>
                <w:tab w:val="left" w:pos="1768"/>
              </w:tabs>
              <w:rPr>
                <w:lang w:val="fr-BE"/>
              </w:rPr>
            </w:pPr>
          </w:p>
        </w:tc>
      </w:tr>
      <w:tr w:rsidR="00513907" w:rsidRPr="002424BA" w14:paraId="76B577D2" w14:textId="77777777" w:rsidTr="005B0C21">
        <w:tc>
          <w:tcPr>
            <w:tcW w:w="4531" w:type="dxa"/>
          </w:tcPr>
          <w:p w14:paraId="02100415" w14:textId="77777777" w:rsidR="00513907" w:rsidRDefault="00513907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  <w:r w:rsidRPr="00513907">
              <w:rPr>
                <w:lang w:val="fr-BE"/>
              </w:rPr>
              <w:t>Rubrique</w:t>
            </w:r>
            <w:r>
              <w:rPr>
                <w:b/>
                <w:bCs/>
                <w:lang w:val="fr-BE"/>
              </w:rPr>
              <w:t xml:space="preserve"> ‘découverte’</w:t>
            </w:r>
          </w:p>
          <w:p w14:paraId="31868FBC" w14:textId="468AF8CB" w:rsidR="00513907" w:rsidRP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(</w:t>
            </w:r>
            <w:r w:rsidRPr="00513907">
              <w:rPr>
                <w:lang w:val="fr-BE"/>
              </w:rPr>
              <w:t xml:space="preserve">Rubrique </w:t>
            </w:r>
            <w:r>
              <w:rPr>
                <w:b/>
                <w:bCs/>
                <w:lang w:val="fr-BE"/>
              </w:rPr>
              <w:t>ouverte</w:t>
            </w:r>
            <w:r>
              <w:rPr>
                <w:lang w:val="fr-BE"/>
              </w:rPr>
              <w:t>)</w:t>
            </w:r>
          </w:p>
        </w:tc>
        <w:tc>
          <w:tcPr>
            <w:tcW w:w="4531" w:type="dxa"/>
          </w:tcPr>
          <w:p w14:paraId="1244DBEB" w14:textId="4CE02005" w:rsidR="00513907" w:rsidRDefault="0077101B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Il est fan de Fifa</w:t>
            </w:r>
            <w:r w:rsidR="00C21016">
              <w:rPr>
                <w:lang w:val="fr-BE"/>
              </w:rPr>
              <w:t>.</w:t>
            </w:r>
          </w:p>
        </w:tc>
      </w:tr>
    </w:tbl>
    <w:p w14:paraId="52356514" w14:textId="001A8F88" w:rsidR="005B0C21" w:rsidRPr="005B0C21" w:rsidRDefault="005B0C21" w:rsidP="005B0C21">
      <w:pPr>
        <w:tabs>
          <w:tab w:val="left" w:pos="1768"/>
        </w:tabs>
        <w:rPr>
          <w:lang w:val="fr-BE"/>
        </w:rPr>
      </w:pPr>
    </w:p>
    <w:p w14:paraId="6E35C50E" w14:textId="6D00C93F" w:rsidR="005B0C21" w:rsidRPr="005B0C21" w:rsidRDefault="005B0C21" w:rsidP="005B0C21">
      <w:pPr>
        <w:rPr>
          <w:lang w:val="fr-BE"/>
        </w:rPr>
      </w:pPr>
    </w:p>
    <w:sectPr w:rsidR="005B0C21" w:rsidRPr="005B0C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3195" w14:textId="77777777" w:rsidR="008F6481" w:rsidRDefault="008F6481" w:rsidP="004C056C">
      <w:pPr>
        <w:spacing w:after="0" w:line="240" w:lineRule="auto"/>
      </w:pPr>
      <w:r>
        <w:separator/>
      </w:r>
    </w:p>
  </w:endnote>
  <w:endnote w:type="continuationSeparator" w:id="0">
    <w:p w14:paraId="33244A17" w14:textId="77777777" w:rsidR="008F6481" w:rsidRDefault="008F6481" w:rsidP="004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95FC" w14:textId="77777777" w:rsidR="008F6481" w:rsidRDefault="008F6481" w:rsidP="004C056C">
      <w:pPr>
        <w:spacing w:after="0" w:line="240" w:lineRule="auto"/>
      </w:pPr>
      <w:r>
        <w:separator/>
      </w:r>
    </w:p>
  </w:footnote>
  <w:footnote w:type="continuationSeparator" w:id="0">
    <w:p w14:paraId="7B3B670E" w14:textId="77777777" w:rsidR="008F6481" w:rsidRDefault="008F6481" w:rsidP="004C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4AD" w14:textId="77777777" w:rsidR="001340F7" w:rsidRDefault="004C056C" w:rsidP="001340F7">
    <w:pPr>
      <w:pStyle w:val="Koptekst"/>
      <w:tabs>
        <w:tab w:val="left" w:pos="5122"/>
      </w:tabs>
      <w:rPr>
        <w:lang w:val="fr-FR"/>
      </w:rPr>
    </w:pPr>
    <w:r w:rsidRPr="001340F7">
      <w:rPr>
        <w:lang w:val="fr-FR"/>
      </w:rPr>
      <w:t>6LMe</w:t>
    </w:r>
    <w:r w:rsidRPr="001340F7">
      <w:rPr>
        <w:lang w:val="fr-FR"/>
      </w:rPr>
      <w:tab/>
      <w:t>Français</w:t>
    </w:r>
    <w:r w:rsidR="001340F7" w:rsidRPr="001340F7">
      <w:rPr>
        <w:lang w:val="fr-FR"/>
      </w:rPr>
      <w:t xml:space="preserve"> Carnet de b</w:t>
    </w:r>
    <w:r w:rsidR="001340F7">
      <w:rPr>
        <w:lang w:val="fr-FR"/>
      </w:rPr>
      <w:t>ord</w:t>
    </w:r>
  </w:p>
  <w:p w14:paraId="2B89B939" w14:textId="7260E608" w:rsidR="004C056C" w:rsidRPr="001340F7" w:rsidRDefault="001340F7" w:rsidP="001340F7">
    <w:pPr>
      <w:pStyle w:val="Koptekst"/>
      <w:tabs>
        <w:tab w:val="left" w:pos="5122"/>
      </w:tabs>
      <w:rPr>
        <w:lang w:val="fr-FR"/>
      </w:rPr>
    </w:pPr>
    <w:r w:rsidRPr="001340F7">
      <w:rPr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21"/>
    <w:rsid w:val="00104689"/>
    <w:rsid w:val="001340F7"/>
    <w:rsid w:val="002424BA"/>
    <w:rsid w:val="00274365"/>
    <w:rsid w:val="002C4A44"/>
    <w:rsid w:val="004C056C"/>
    <w:rsid w:val="00513907"/>
    <w:rsid w:val="0055725A"/>
    <w:rsid w:val="00597F65"/>
    <w:rsid w:val="005B0C21"/>
    <w:rsid w:val="005F17A0"/>
    <w:rsid w:val="0077101B"/>
    <w:rsid w:val="0082660A"/>
    <w:rsid w:val="0089247E"/>
    <w:rsid w:val="008D43E1"/>
    <w:rsid w:val="008F6481"/>
    <w:rsid w:val="00944FD4"/>
    <w:rsid w:val="009E357B"/>
    <w:rsid w:val="00AF26D2"/>
    <w:rsid w:val="00B97926"/>
    <w:rsid w:val="00BA32D6"/>
    <w:rsid w:val="00C21016"/>
    <w:rsid w:val="00DC0556"/>
    <w:rsid w:val="00E565A3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89237"/>
  <w15:chartTrackingRefBased/>
  <w15:docId w15:val="{614E7E66-6B4A-468E-95D7-2E6682A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C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56C"/>
  </w:style>
  <w:style w:type="paragraph" w:styleId="Voettekst">
    <w:name w:val="footer"/>
    <w:basedOn w:val="Standaard"/>
    <w:link w:val="VoettekstChar"/>
    <w:uiPriority w:val="99"/>
    <w:unhideWhenUsed/>
    <w:rsid w:val="004C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1DAC-0A7E-4916-9A11-297E720D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 Terrones</dc:creator>
  <cp:keywords/>
  <dc:description/>
  <cp:lastModifiedBy>Lotte Terrones</cp:lastModifiedBy>
  <cp:revision>13</cp:revision>
  <dcterms:created xsi:type="dcterms:W3CDTF">2023-11-14T14:22:00Z</dcterms:created>
  <dcterms:modified xsi:type="dcterms:W3CDTF">2024-02-07T16:34:00Z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31a49e2d-15c6-40b1-971e-2eab05cce31a</vt:lpwstr>
  </property>
</Properties>
</file>